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小标宋" w:hAnsi="小标宋" w:eastAsia="小标宋" w:cs="小标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bidi w:val="0"/>
        <w:jc w:val="center"/>
        <w:rPr>
          <w:rFonts w:hint="eastAsia" w:ascii="小标宋" w:hAnsi="小标宋" w:eastAsia="小标宋" w:cs="小标宋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广东省市政行业协会专家系统操作指引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Step1：注册账号流程指引</w:t>
      </w:r>
    </w:p>
    <w:p>
      <w:pPr>
        <w:numPr>
          <w:ilvl w:val="-1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填写资料</w:t>
      </w:r>
      <w:bookmarkStart w:id="0" w:name="_GoBack"/>
      <w:bookmarkEnd w:id="0"/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如下图所示的资料后，点击立即注册。</w:t>
      </w:r>
      <w:r>
        <w:rPr>
          <w:rFonts w:hint="default"/>
          <w:lang w:val="en-US" w:eastAsia="zh-CN"/>
        </w:rPr>
        <w:drawing>
          <wp:inline distT="0" distB="0" distL="114300" distR="114300">
            <wp:extent cx="4679950" cy="2610485"/>
            <wp:effectExtent l="0" t="0" r="13970" b="10795"/>
            <wp:docPr id="3" name="图片 3" descr="截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二、依次填写全部信息后，*号为必填项，点击下一步。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2725420"/>
            <wp:effectExtent l="0" t="0" r="13970" b="2540"/>
            <wp:docPr id="4" name="图片 4" descr="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3315335"/>
            <wp:effectExtent l="0" t="0" r="13970" b="6985"/>
            <wp:docPr id="5" name="图片 5" descr="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点击下载申请表，所在单位填写意见后盖章上传，点击提交入会申请同时将盖章原件邮寄至协会秘书处。</w:t>
      </w:r>
      <w:r>
        <w:rPr>
          <w:rFonts w:hint="default"/>
          <w:lang w:val="en-US" w:eastAsia="zh-CN"/>
        </w:rPr>
        <w:drawing>
          <wp:inline distT="0" distB="0" distL="114300" distR="114300">
            <wp:extent cx="4679950" cy="3599180"/>
            <wp:effectExtent l="0" t="0" r="13970" b="12700"/>
            <wp:docPr id="6" name="图片 6" descr="截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图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四、资料提交成功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1、专家入库申请动态受理，分别在6月和12月进行定期审核，协会秘书处将通过邮箱发送相关学习培训的通知。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2、学习培训完成经秘书处人员确认后，方可审核通过申请。</w:t>
      </w:r>
      <w:r>
        <w:rPr>
          <w:rFonts w:hint="default"/>
          <w:lang w:val="en-US" w:eastAsia="zh-CN"/>
        </w:rPr>
        <w:drawing>
          <wp:inline distT="0" distB="0" distL="114300" distR="114300">
            <wp:extent cx="4679950" cy="2379345"/>
            <wp:effectExtent l="0" t="0" r="13970" b="13335"/>
            <wp:docPr id="7" name="图片 7" descr="截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图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五、待审核状态下如需修改信息，点击资料管理——修改资料，自行修改</w:t>
      </w:r>
    </w:p>
    <w:p>
      <w:pPr>
        <w:numPr>
          <w:ilvl w:val="-1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79950" cy="1532255"/>
            <wp:effectExtent l="0" t="0" r="13970" b="6985"/>
            <wp:docPr id="8" name="图片 8" descr="截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图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Step2：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证书浏览</w:t>
      </w:r>
    </w:p>
    <w:p>
      <w:r>
        <w:rPr>
          <w:rFonts w:hint="eastAsia"/>
          <w:lang w:val="en-US" w:eastAsia="zh-CN"/>
        </w:rPr>
        <w:t>审核通过后，将生成专家证编号，点击证书浏览可以查看自己的证书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679950" cy="2255520"/>
            <wp:effectExtent l="0" t="0" r="1397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Step3：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一、如需补充或修改个人信息可点击资料管理和完善资料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4679950" cy="1949450"/>
            <wp:effectExtent l="0" t="0" r="139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二、如需修改登录密码和登录手机号，可点击右上角头像进行修改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drawing>
          <wp:inline distT="0" distB="0" distL="114300" distR="114300">
            <wp:extent cx="4679950" cy="205168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2Y4NzdlOGJmOWM2ZGIxMjY2NzNkZDI5MDBmNTIifQ=="/>
  </w:docVars>
  <w:rsids>
    <w:rsidRoot w:val="00000000"/>
    <w:rsid w:val="000E3FC3"/>
    <w:rsid w:val="02AB5AF9"/>
    <w:rsid w:val="03653EFA"/>
    <w:rsid w:val="03B44E81"/>
    <w:rsid w:val="055535EC"/>
    <w:rsid w:val="0D817B82"/>
    <w:rsid w:val="13BF31B2"/>
    <w:rsid w:val="148D505F"/>
    <w:rsid w:val="17732C32"/>
    <w:rsid w:val="18FC20B4"/>
    <w:rsid w:val="1E605E74"/>
    <w:rsid w:val="1E9F430C"/>
    <w:rsid w:val="1F066139"/>
    <w:rsid w:val="217F28FF"/>
    <w:rsid w:val="23607DE2"/>
    <w:rsid w:val="24D81481"/>
    <w:rsid w:val="2CA8035F"/>
    <w:rsid w:val="2F8D1F5F"/>
    <w:rsid w:val="3B117EE8"/>
    <w:rsid w:val="411E510D"/>
    <w:rsid w:val="52B7716F"/>
    <w:rsid w:val="52ED2B91"/>
    <w:rsid w:val="534529CD"/>
    <w:rsid w:val="59DD74BB"/>
    <w:rsid w:val="5A1924BD"/>
    <w:rsid w:val="5E2634CE"/>
    <w:rsid w:val="641506F5"/>
    <w:rsid w:val="659F41BF"/>
    <w:rsid w:val="679427D9"/>
    <w:rsid w:val="69B63885"/>
    <w:rsid w:val="6B07518C"/>
    <w:rsid w:val="6E380D0C"/>
    <w:rsid w:val="73E01C2A"/>
    <w:rsid w:val="75CC0C77"/>
    <w:rsid w:val="798C468A"/>
    <w:rsid w:val="7CD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微软雅黑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349</Characters>
  <Lines>0</Lines>
  <Paragraphs>0</Paragraphs>
  <TotalTime>5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何博文</cp:lastModifiedBy>
  <dcterms:modified xsi:type="dcterms:W3CDTF">2023-06-09T03:23:08Z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33A9A049F5DB420B800F436D34B58BCC_13</vt:lpwstr>
  </property>
</Properties>
</file>