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24" w:rsidRPr="00AC035C" w:rsidRDefault="007D7824" w:rsidP="00F46B53">
      <w:pPr>
        <w:pStyle w:val="1"/>
        <w:spacing w:before="200" w:after="200" w:line="360" w:lineRule="auto"/>
        <w:jc w:val="center"/>
        <w:rPr>
          <w:rFonts w:ascii="宋体" w:hAnsi="宋体"/>
        </w:rPr>
      </w:pPr>
      <w:bookmarkStart w:id="0" w:name="_Toc35536222"/>
      <w:r w:rsidRPr="00AC035C">
        <w:rPr>
          <w:rFonts w:ascii="宋体" w:hAnsi="宋体" w:hint="eastAsia"/>
        </w:rPr>
        <w:t>用户需求</w:t>
      </w:r>
      <w:bookmarkStart w:id="1" w:name="_Toc37663392"/>
      <w:bookmarkStart w:id="2" w:name="_Toc37331039"/>
      <w:bookmarkStart w:id="3" w:name="_Toc37581421"/>
      <w:bookmarkStart w:id="4" w:name="_Toc40762371"/>
      <w:bookmarkStart w:id="5" w:name="_Toc37569520"/>
      <w:bookmarkStart w:id="6" w:name="_Toc46308528"/>
      <w:bookmarkStart w:id="7" w:name="_Toc46308684"/>
      <w:bookmarkStart w:id="8" w:name="_Toc37331081"/>
      <w:bookmarkStart w:id="9" w:name="_Toc37245277"/>
      <w:bookmarkEnd w:id="0"/>
    </w:p>
    <w:bookmarkEnd w:id="1"/>
    <w:bookmarkEnd w:id="2"/>
    <w:bookmarkEnd w:id="3"/>
    <w:bookmarkEnd w:id="4"/>
    <w:bookmarkEnd w:id="5"/>
    <w:bookmarkEnd w:id="6"/>
    <w:bookmarkEnd w:id="7"/>
    <w:bookmarkEnd w:id="8"/>
    <w:bookmarkEnd w:id="9"/>
    <w:p w:rsidR="007D7824" w:rsidRPr="00AC035C" w:rsidRDefault="007D7824" w:rsidP="007D7824">
      <w:pPr>
        <w:spacing w:line="360" w:lineRule="auto"/>
        <w:rPr>
          <w:rFonts w:ascii="宋体"/>
          <w:sz w:val="24"/>
          <w:szCs w:val="24"/>
        </w:rPr>
      </w:pPr>
      <w:r w:rsidRPr="00AC035C">
        <w:rPr>
          <w:rFonts w:hint="eastAsia"/>
          <w:b/>
          <w:bCs/>
          <w:sz w:val="24"/>
          <w:szCs w:val="24"/>
        </w:rPr>
        <w:t>注：用户需求书中，凡标有“★”的地方均为须实质响应条款，投标人若有一项带“★”的条款未响应或不满足，将按无效投标处理</w:t>
      </w:r>
      <w:r w:rsidRPr="00AC035C">
        <w:rPr>
          <w:rFonts w:ascii="宋体" w:hAnsi="宋体" w:hint="eastAsia"/>
          <w:b/>
          <w:sz w:val="24"/>
          <w:szCs w:val="24"/>
        </w:rPr>
        <w:t>。</w:t>
      </w:r>
    </w:p>
    <w:p w:rsidR="007D7824" w:rsidRPr="00AC035C" w:rsidRDefault="007D7824" w:rsidP="007D7824">
      <w:pPr>
        <w:spacing w:line="360" w:lineRule="auto"/>
        <w:rPr>
          <w:rFonts w:ascii="宋体" w:hAnsi="宋体" w:cs="宋体"/>
          <w:b/>
          <w:bCs/>
          <w:sz w:val="24"/>
          <w:szCs w:val="24"/>
        </w:rPr>
      </w:pPr>
    </w:p>
    <w:p w:rsidR="007D7824" w:rsidRPr="00AC035C" w:rsidRDefault="007D7824" w:rsidP="007D7824">
      <w:pPr>
        <w:snapToGrid w:val="0"/>
        <w:spacing w:line="360" w:lineRule="auto"/>
        <w:rPr>
          <w:rFonts w:ascii="宋体" w:hAnsi="宋体" w:cs="宋体"/>
          <w:b/>
          <w:sz w:val="24"/>
          <w:szCs w:val="24"/>
        </w:rPr>
      </w:pPr>
      <w:r w:rsidRPr="00AC035C">
        <w:rPr>
          <w:rFonts w:ascii="宋体" w:hAnsi="宋体" w:cs="宋体" w:hint="eastAsia"/>
          <w:b/>
          <w:sz w:val="24"/>
          <w:szCs w:val="24"/>
        </w:rPr>
        <w:t>一、招标项目简介</w:t>
      </w:r>
    </w:p>
    <w:p w:rsidR="007D7824" w:rsidRPr="00AC035C" w:rsidRDefault="007D7824" w:rsidP="007D7824">
      <w:pPr>
        <w:snapToGrid w:val="0"/>
        <w:spacing w:line="360" w:lineRule="auto"/>
        <w:ind w:firstLineChars="200" w:firstLine="480"/>
        <w:rPr>
          <w:rFonts w:ascii="宋体" w:hAnsi="宋体" w:cs="宋体"/>
          <w:b/>
          <w:sz w:val="24"/>
          <w:szCs w:val="24"/>
        </w:rPr>
      </w:pPr>
      <w:r w:rsidRPr="00AC035C">
        <w:rPr>
          <w:rFonts w:ascii="宋体" w:hAnsi="宋体" w:hint="eastAsia"/>
          <w:sz w:val="24"/>
          <w:szCs w:val="24"/>
        </w:rPr>
        <w:t>（一）项目名称：人印股份“</w:t>
      </w:r>
      <w:r w:rsidRPr="00AC035C">
        <w:rPr>
          <w:rFonts w:ascii="宋体" w:hAnsi="宋体" w:hint="eastAsia"/>
          <w:bCs/>
          <w:sz w:val="24"/>
          <w:szCs w:val="24"/>
        </w:rPr>
        <w:t>包装转型升级管理提升咨询服务项目</w:t>
      </w:r>
      <w:r w:rsidRPr="00AC035C">
        <w:rPr>
          <w:rFonts w:ascii="宋体" w:hAnsi="宋体" w:hint="eastAsia"/>
          <w:sz w:val="24"/>
          <w:szCs w:val="24"/>
        </w:rPr>
        <w:t>”</w:t>
      </w:r>
    </w:p>
    <w:p w:rsidR="007D7824" w:rsidRPr="00AC035C" w:rsidRDefault="007D7824" w:rsidP="007D7824">
      <w:pPr>
        <w:snapToGrid w:val="0"/>
        <w:spacing w:line="360" w:lineRule="auto"/>
        <w:ind w:firstLineChars="200" w:firstLine="480"/>
        <w:rPr>
          <w:rFonts w:ascii="宋体" w:hAnsi="宋体"/>
          <w:sz w:val="24"/>
          <w:szCs w:val="24"/>
        </w:rPr>
      </w:pPr>
      <w:r w:rsidRPr="00AC035C">
        <w:rPr>
          <w:rFonts w:ascii="宋体" w:hAnsi="宋体" w:hint="eastAsia"/>
          <w:sz w:val="24"/>
          <w:szCs w:val="24"/>
        </w:rPr>
        <w:t>（二）项目地点：</w:t>
      </w:r>
      <w:r w:rsidRPr="00AC035C">
        <w:rPr>
          <w:rFonts w:ascii="宋体" w:hAnsi="宋体" w:cs="宋体" w:hint="eastAsia"/>
          <w:sz w:val="24"/>
          <w:szCs w:val="24"/>
        </w:rPr>
        <w:t>广州市海珠区燕子岗南路83号与</w:t>
      </w:r>
      <w:r w:rsidRPr="00AC035C">
        <w:rPr>
          <w:rFonts w:asciiTheme="minorEastAsia" w:eastAsiaTheme="minorEastAsia" w:hAnsiTheme="minorEastAsia" w:cstheme="minorBidi" w:hint="eastAsia"/>
          <w:kern w:val="2"/>
          <w:sz w:val="24"/>
          <w:szCs w:val="24"/>
        </w:rPr>
        <w:t>广州市白云区新市镇黄石路江夏村塘边岭大院内自编13号自编8号。</w:t>
      </w:r>
    </w:p>
    <w:p w:rsidR="007D7824" w:rsidRPr="00AC035C" w:rsidRDefault="007D7824" w:rsidP="007D7824">
      <w:pPr>
        <w:snapToGrid w:val="0"/>
        <w:spacing w:line="360" w:lineRule="auto"/>
        <w:ind w:firstLineChars="200" w:firstLine="480"/>
        <w:rPr>
          <w:rFonts w:ascii="宋体" w:hAnsi="宋体"/>
          <w:sz w:val="24"/>
          <w:szCs w:val="24"/>
        </w:rPr>
      </w:pPr>
      <w:r w:rsidRPr="00AC035C">
        <w:rPr>
          <w:rFonts w:ascii="宋体" w:hAnsi="宋体" w:hint="eastAsia"/>
          <w:sz w:val="24"/>
          <w:szCs w:val="24"/>
        </w:rPr>
        <w:t>（三）项目内容：因</w:t>
      </w:r>
      <w:r w:rsidRPr="00AC035C">
        <w:rPr>
          <w:rFonts w:ascii="宋体" w:hAnsi="宋体" w:cs="宋体" w:hint="eastAsia"/>
          <w:sz w:val="24"/>
          <w:szCs w:val="24"/>
        </w:rPr>
        <w:t>广州市人民印刷厂股份有限公司发展需要准备由票据生产为主转型为包装加票据生产的综合性企业</w:t>
      </w:r>
      <w:r w:rsidRPr="00AC035C">
        <w:rPr>
          <w:rFonts w:ascii="宋体" w:hAnsi="宋体" w:hint="eastAsia"/>
          <w:sz w:val="24"/>
          <w:szCs w:val="24"/>
        </w:rPr>
        <w:t>，要求</w:t>
      </w:r>
      <w:r w:rsidRPr="00AC035C">
        <w:rPr>
          <w:rFonts w:ascii="宋体" w:hAnsi="宋体" w:cs="宋体" w:hint="eastAsia"/>
          <w:sz w:val="24"/>
          <w:szCs w:val="24"/>
        </w:rPr>
        <w:t>供应商</w:t>
      </w:r>
      <w:r w:rsidRPr="00AC035C">
        <w:rPr>
          <w:rFonts w:ascii="宋体" w:hAnsi="宋体" w:hint="eastAsia"/>
          <w:sz w:val="24"/>
          <w:szCs w:val="24"/>
        </w:rPr>
        <w:t>对我司现有的运营管理体系进行诊断及调整，并根据公司</w:t>
      </w:r>
      <w:r w:rsidR="00013263">
        <w:rPr>
          <w:rFonts w:ascii="宋体" w:hAnsi="宋体" w:hint="eastAsia"/>
          <w:sz w:val="24"/>
          <w:szCs w:val="24"/>
        </w:rPr>
        <w:t>包装转型升级管理提升需求及</w:t>
      </w:r>
      <w:r w:rsidRPr="00AC035C">
        <w:rPr>
          <w:rFonts w:ascii="宋体" w:hAnsi="宋体" w:hint="eastAsia"/>
          <w:sz w:val="24"/>
          <w:szCs w:val="24"/>
        </w:rPr>
        <w:t>未来发展方向给出发展规划及落实措施的建议，</w:t>
      </w:r>
      <w:r w:rsidR="00BB194E">
        <w:rPr>
          <w:rFonts w:ascii="宋体" w:hAnsi="宋体" w:hint="eastAsia"/>
          <w:sz w:val="24"/>
          <w:szCs w:val="24"/>
        </w:rPr>
        <w:t>建立彩色包装印刷数据化、标准化、规范化体系，</w:t>
      </w:r>
      <w:r w:rsidR="00013263">
        <w:rPr>
          <w:rFonts w:ascii="宋体" w:hAnsi="宋体" w:hint="eastAsia"/>
          <w:sz w:val="24"/>
          <w:szCs w:val="24"/>
        </w:rPr>
        <w:t>并为</w:t>
      </w:r>
      <w:r w:rsidRPr="00AC035C">
        <w:rPr>
          <w:rFonts w:ascii="宋体" w:hAnsi="宋体" w:hint="eastAsia"/>
          <w:sz w:val="24"/>
          <w:szCs w:val="24"/>
        </w:rPr>
        <w:t>我司各部门</w:t>
      </w:r>
      <w:r w:rsidR="00013263">
        <w:rPr>
          <w:rFonts w:ascii="宋体" w:hAnsi="宋体" w:hint="eastAsia"/>
          <w:sz w:val="24"/>
          <w:szCs w:val="24"/>
        </w:rPr>
        <w:t>相关人员</w:t>
      </w:r>
      <w:r w:rsidRPr="00AC035C">
        <w:rPr>
          <w:rFonts w:ascii="宋体" w:hAnsi="宋体" w:hint="eastAsia"/>
          <w:sz w:val="24"/>
          <w:szCs w:val="24"/>
        </w:rPr>
        <w:t>进行</w:t>
      </w:r>
      <w:r w:rsidR="00BB4CA1">
        <w:rPr>
          <w:rFonts w:ascii="宋体" w:hAnsi="宋体" w:hint="eastAsia"/>
          <w:sz w:val="24"/>
          <w:szCs w:val="24"/>
        </w:rPr>
        <w:t>包装</w:t>
      </w:r>
      <w:bookmarkStart w:id="10" w:name="_GoBack"/>
      <w:bookmarkEnd w:id="10"/>
      <w:r w:rsidRPr="00AC035C">
        <w:rPr>
          <w:rFonts w:ascii="宋体" w:hAnsi="宋体" w:hint="eastAsia"/>
          <w:sz w:val="24"/>
          <w:szCs w:val="24"/>
        </w:rPr>
        <w:t>专业的技能培训，提供完善的售后服务。</w:t>
      </w:r>
    </w:p>
    <w:p w:rsidR="007D7824" w:rsidRPr="00AC035C" w:rsidRDefault="007D7824" w:rsidP="007D7824">
      <w:pPr>
        <w:snapToGrid w:val="0"/>
        <w:spacing w:line="360" w:lineRule="auto"/>
        <w:ind w:firstLineChars="200" w:firstLine="480"/>
        <w:rPr>
          <w:rFonts w:ascii="宋体" w:hAnsi="宋体"/>
          <w:sz w:val="24"/>
          <w:szCs w:val="24"/>
        </w:rPr>
      </w:pPr>
      <w:r w:rsidRPr="00AC035C">
        <w:rPr>
          <w:rFonts w:ascii="宋体" w:hAnsi="宋体" w:hint="eastAsia"/>
          <w:sz w:val="24"/>
          <w:szCs w:val="24"/>
        </w:rPr>
        <w:t>（四）供应商应</w:t>
      </w:r>
      <w:proofErr w:type="gramStart"/>
      <w:r w:rsidRPr="00AC035C">
        <w:rPr>
          <w:rFonts w:ascii="宋体" w:hAnsi="宋体" w:hint="eastAsia"/>
          <w:sz w:val="24"/>
          <w:szCs w:val="24"/>
        </w:rPr>
        <w:t>作出</w:t>
      </w:r>
      <w:proofErr w:type="gramEnd"/>
      <w:r w:rsidRPr="00AC035C">
        <w:rPr>
          <w:rFonts w:ascii="宋体" w:hAnsi="宋体" w:hint="eastAsia"/>
          <w:sz w:val="24"/>
          <w:szCs w:val="24"/>
        </w:rPr>
        <w:t>服务保障承诺，保证相关人员到我司</w:t>
      </w:r>
      <w:r w:rsidR="00BB194E">
        <w:rPr>
          <w:rFonts w:ascii="宋体" w:hAnsi="宋体" w:hint="eastAsia"/>
          <w:sz w:val="24"/>
          <w:szCs w:val="24"/>
        </w:rPr>
        <w:t>调研及咨询服务期间必须</w:t>
      </w:r>
      <w:r w:rsidRPr="00AC035C">
        <w:rPr>
          <w:rFonts w:ascii="宋体" w:hAnsi="宋体" w:hint="eastAsia"/>
          <w:sz w:val="24"/>
          <w:szCs w:val="24"/>
        </w:rPr>
        <w:t>遵守我司</w:t>
      </w:r>
      <w:r w:rsidR="00BB194E">
        <w:rPr>
          <w:rFonts w:ascii="宋体" w:hAnsi="宋体" w:hint="eastAsia"/>
          <w:sz w:val="24"/>
          <w:szCs w:val="24"/>
        </w:rPr>
        <w:t>有关</w:t>
      </w:r>
      <w:r w:rsidRPr="00AC035C">
        <w:rPr>
          <w:rFonts w:ascii="宋体" w:hAnsi="宋体" w:hint="eastAsia"/>
          <w:sz w:val="24"/>
          <w:szCs w:val="24"/>
        </w:rPr>
        <w:t>保密</w:t>
      </w:r>
      <w:r w:rsidR="00BB194E">
        <w:rPr>
          <w:rFonts w:ascii="宋体" w:hAnsi="宋体" w:hint="eastAsia"/>
          <w:sz w:val="24"/>
          <w:szCs w:val="24"/>
        </w:rPr>
        <w:t>、安全等</w:t>
      </w:r>
      <w:r w:rsidRPr="00AC035C">
        <w:rPr>
          <w:rFonts w:ascii="宋体" w:hAnsi="宋体" w:hint="eastAsia"/>
          <w:sz w:val="24"/>
          <w:szCs w:val="24"/>
        </w:rPr>
        <w:t>制度。</w:t>
      </w:r>
    </w:p>
    <w:p w:rsidR="007D7824" w:rsidRPr="00AC035C" w:rsidRDefault="007D7824" w:rsidP="007D7824">
      <w:pPr>
        <w:pStyle w:val="a6"/>
        <w:snapToGrid w:val="0"/>
        <w:spacing w:line="360" w:lineRule="auto"/>
        <w:ind w:firstLine="480"/>
        <w:rPr>
          <w:rFonts w:ascii="宋体" w:hAnsi="宋体"/>
        </w:rPr>
      </w:pPr>
      <w:r w:rsidRPr="00AC035C">
        <w:rPr>
          <w:rFonts w:ascii="宋体" w:hAnsi="宋体" w:hint="eastAsia"/>
        </w:rPr>
        <w:t>（五）项目限价：不超过50万元（该项目付款拟以分期付款方式，具体付款方式及金额与中标单位在合同上另行约定。）</w:t>
      </w:r>
    </w:p>
    <w:p w:rsidR="007D7824" w:rsidRPr="00AC035C" w:rsidRDefault="007D7824" w:rsidP="007D7824">
      <w:pPr>
        <w:pStyle w:val="a6"/>
        <w:snapToGrid w:val="0"/>
        <w:spacing w:line="360" w:lineRule="auto"/>
        <w:ind w:firstLine="480"/>
        <w:rPr>
          <w:rFonts w:ascii="宋体" w:hAnsi="宋体"/>
        </w:rPr>
      </w:pPr>
      <w:r w:rsidRPr="00AC035C">
        <w:rPr>
          <w:rFonts w:ascii="宋体" w:hAnsi="宋体" w:hint="eastAsia"/>
        </w:rPr>
        <w:t>（六</w:t>
      </w:r>
      <w:r w:rsidR="00013263">
        <w:rPr>
          <w:rFonts w:ascii="宋体" w:hAnsi="宋体" w:hint="eastAsia"/>
        </w:rPr>
        <w:t>）项目周期：自合同签订之日起</w:t>
      </w:r>
      <w:r w:rsidR="00071350">
        <w:rPr>
          <w:rFonts w:ascii="宋体" w:hAnsi="宋体" w:hint="eastAsia"/>
        </w:rPr>
        <w:t>6</w:t>
      </w:r>
      <w:r w:rsidRPr="00AC035C">
        <w:rPr>
          <w:rFonts w:ascii="宋体" w:hAnsi="宋体" w:hint="eastAsia"/>
        </w:rPr>
        <w:t>个月，</w:t>
      </w:r>
      <w:r w:rsidR="00071350">
        <w:rPr>
          <w:rFonts w:ascii="宋体" w:hAnsi="宋体" w:hint="eastAsia"/>
        </w:rPr>
        <w:t>6</w:t>
      </w:r>
      <w:r w:rsidRPr="00AC035C">
        <w:rPr>
          <w:rFonts w:ascii="宋体" w:hAnsi="宋体" w:hint="eastAsia"/>
        </w:rPr>
        <w:t>个月内至少</w:t>
      </w:r>
      <w:r w:rsidR="00013263">
        <w:rPr>
          <w:rFonts w:ascii="宋体" w:hAnsi="宋体" w:hint="eastAsia"/>
        </w:rPr>
        <w:t>保证</w:t>
      </w:r>
      <w:r w:rsidRPr="00AC035C">
        <w:rPr>
          <w:rFonts w:ascii="宋体" w:hAnsi="宋体" w:hint="eastAsia"/>
        </w:rPr>
        <w:t>100个工作日为现场辅导，前</w:t>
      </w:r>
      <w:r w:rsidR="00071350">
        <w:rPr>
          <w:rFonts w:ascii="宋体" w:hAnsi="宋体" w:hint="eastAsia"/>
        </w:rPr>
        <w:t>3</w:t>
      </w:r>
      <w:r w:rsidRPr="00AC035C">
        <w:rPr>
          <w:rFonts w:ascii="宋体" w:hAnsi="宋体" w:hint="eastAsia"/>
        </w:rPr>
        <w:t>个月现场辅导</w:t>
      </w:r>
      <w:r w:rsidR="00013263">
        <w:rPr>
          <w:rFonts w:ascii="宋体" w:hAnsi="宋体" w:hint="eastAsia"/>
        </w:rPr>
        <w:t>保证</w:t>
      </w:r>
      <w:r w:rsidRPr="00AC035C">
        <w:rPr>
          <w:rFonts w:ascii="宋体" w:hAnsi="宋体" w:hint="eastAsia"/>
        </w:rPr>
        <w:t>不少于60个工作日。</w:t>
      </w:r>
    </w:p>
    <w:p w:rsidR="007D7824" w:rsidRPr="00AC035C" w:rsidRDefault="007D7824" w:rsidP="007D7824">
      <w:pPr>
        <w:snapToGrid w:val="0"/>
        <w:spacing w:line="360" w:lineRule="auto"/>
        <w:rPr>
          <w:rFonts w:ascii="宋体" w:hAnsi="宋体" w:cs="宋体"/>
          <w:b/>
          <w:sz w:val="24"/>
          <w:szCs w:val="24"/>
        </w:rPr>
      </w:pPr>
      <w:r w:rsidRPr="00AC035C">
        <w:rPr>
          <w:rFonts w:ascii="宋体" w:hAnsi="宋体" w:cs="宋体" w:hint="eastAsia"/>
          <w:b/>
          <w:sz w:val="24"/>
          <w:szCs w:val="24"/>
        </w:rPr>
        <w:t>二、项目要求及说明</w:t>
      </w:r>
    </w:p>
    <w:p w:rsidR="007D7824" w:rsidRPr="00AC035C" w:rsidRDefault="007D7824" w:rsidP="007D7824">
      <w:pPr>
        <w:pStyle w:val="a6"/>
        <w:snapToGrid w:val="0"/>
        <w:spacing w:line="360" w:lineRule="auto"/>
        <w:ind w:firstLine="480"/>
        <w:rPr>
          <w:rFonts w:ascii="宋体" w:hAnsi="宋体"/>
        </w:rPr>
      </w:pPr>
      <w:r w:rsidRPr="00AC035C">
        <w:rPr>
          <w:rFonts w:ascii="宋体" w:hAnsi="宋体" w:hint="eastAsia"/>
        </w:rPr>
        <w:t>1、</w:t>
      </w:r>
      <w:r w:rsidRPr="00AC035C">
        <w:rPr>
          <w:rFonts w:hint="eastAsia"/>
          <w:b/>
          <w:bCs/>
        </w:rPr>
        <w:t>★</w:t>
      </w:r>
      <w:r w:rsidRPr="00AC035C">
        <w:rPr>
          <w:rFonts w:ascii="宋体" w:hAnsi="宋体" w:hint="eastAsia"/>
        </w:rPr>
        <w:t>需要投标人对我司现有的</w:t>
      </w:r>
      <w:r w:rsidRPr="00AC035C">
        <w:rPr>
          <w:rFonts w:ascii="宋体" w:hAnsi="宋体" w:cs="宋体" w:hint="eastAsia"/>
        </w:rPr>
        <w:t>运营管理体系</w:t>
      </w:r>
      <w:r w:rsidR="00071350">
        <w:rPr>
          <w:rFonts w:ascii="宋体" w:hAnsi="宋体" w:cs="宋体" w:hint="eastAsia"/>
        </w:rPr>
        <w:t>在开标前</w:t>
      </w:r>
      <w:r w:rsidRPr="00AC035C">
        <w:rPr>
          <w:rFonts w:ascii="宋体" w:hAnsi="宋体" w:cs="宋体" w:hint="eastAsia"/>
        </w:rPr>
        <w:t>进行至少</w:t>
      </w:r>
      <w:r w:rsidR="00071350">
        <w:rPr>
          <w:rFonts w:ascii="宋体" w:hAnsi="宋体" w:cs="宋体" w:hint="eastAsia"/>
        </w:rPr>
        <w:t>1</w:t>
      </w:r>
      <w:r w:rsidRPr="00AC035C">
        <w:rPr>
          <w:rFonts w:ascii="宋体" w:hAnsi="宋体" w:cs="宋体" w:hint="eastAsia"/>
        </w:rPr>
        <w:t>天现场全面性的诊断及剖析，并</w:t>
      </w:r>
      <w:r w:rsidR="00C90902">
        <w:rPr>
          <w:rFonts w:ascii="宋体" w:hAnsi="宋体" w:cs="宋体" w:hint="eastAsia"/>
        </w:rPr>
        <w:t>将诊断报告及</w:t>
      </w:r>
      <w:r w:rsidRPr="00AC035C">
        <w:rPr>
          <w:rFonts w:ascii="宋体" w:hAnsi="宋体" w:cs="宋体" w:hint="eastAsia"/>
        </w:rPr>
        <w:t>改善方案以附件形式纳入到投标文件内，内容不少于3000字。</w:t>
      </w:r>
    </w:p>
    <w:p w:rsidR="007D7824" w:rsidRPr="00AC035C" w:rsidRDefault="007D7824" w:rsidP="007D7824">
      <w:pPr>
        <w:pStyle w:val="a6"/>
        <w:snapToGrid w:val="0"/>
        <w:spacing w:line="360" w:lineRule="auto"/>
        <w:ind w:firstLine="480"/>
        <w:rPr>
          <w:rFonts w:ascii="宋体" w:hAnsi="宋体"/>
        </w:rPr>
      </w:pPr>
      <w:r w:rsidRPr="00AC035C">
        <w:rPr>
          <w:rFonts w:ascii="宋体" w:hAnsi="宋体" w:hint="eastAsia"/>
        </w:rPr>
        <w:t>2、</w:t>
      </w:r>
      <w:r w:rsidRPr="00AC035C">
        <w:rPr>
          <w:rFonts w:hint="eastAsia"/>
          <w:b/>
          <w:bCs/>
        </w:rPr>
        <w:t>★</w:t>
      </w:r>
      <w:r w:rsidRPr="00AC035C">
        <w:rPr>
          <w:rFonts w:ascii="宋体" w:hAnsi="宋体" w:hint="eastAsia"/>
        </w:rPr>
        <w:t>需要供应商根据诊断结果围绕以下几点（但不限于）给出具体方案；</w:t>
      </w:r>
    </w:p>
    <w:p w:rsidR="007D7824" w:rsidRPr="00AC035C" w:rsidRDefault="007D7824" w:rsidP="007D7824">
      <w:pPr>
        <w:pStyle w:val="a6"/>
        <w:snapToGrid w:val="0"/>
        <w:spacing w:line="360" w:lineRule="auto"/>
        <w:ind w:firstLineChars="350" w:firstLine="840"/>
        <w:rPr>
          <w:rFonts w:ascii="宋体" w:hAnsi="宋体"/>
        </w:rPr>
      </w:pPr>
      <w:r w:rsidRPr="00AC035C">
        <w:rPr>
          <w:rFonts w:ascii="宋体" w:hAnsi="宋体" w:hint="eastAsia"/>
        </w:rPr>
        <w:t>2.1根据包装转型升级管理提升需求</w:t>
      </w:r>
      <w:r w:rsidR="00C90902">
        <w:rPr>
          <w:rFonts w:ascii="宋体" w:hAnsi="宋体" w:hint="eastAsia"/>
        </w:rPr>
        <w:t>和</w:t>
      </w:r>
      <w:r w:rsidRPr="00AC035C">
        <w:rPr>
          <w:rFonts w:ascii="宋体" w:hAnsi="宋体" w:hint="eastAsia"/>
        </w:rPr>
        <w:t>公司未来发展方向给出发展规划及落实措施的建议。</w:t>
      </w:r>
    </w:p>
    <w:p w:rsidR="007D7824" w:rsidRPr="00AC035C" w:rsidRDefault="007D7824" w:rsidP="007D7824">
      <w:pPr>
        <w:pStyle w:val="a6"/>
        <w:snapToGrid w:val="0"/>
        <w:spacing w:line="360" w:lineRule="auto"/>
        <w:ind w:firstLineChars="350" w:firstLine="840"/>
        <w:rPr>
          <w:rFonts w:ascii="宋体" w:hAnsi="宋体"/>
        </w:rPr>
      </w:pPr>
      <w:r w:rsidRPr="00AC035C">
        <w:rPr>
          <w:rFonts w:ascii="宋体" w:hAnsi="宋体" w:hint="eastAsia"/>
        </w:rPr>
        <w:t>2.2梳理</w:t>
      </w:r>
      <w:r w:rsidR="00013263">
        <w:rPr>
          <w:rFonts w:ascii="宋体" w:hAnsi="宋体" w:hint="eastAsia"/>
        </w:rPr>
        <w:t>、调整</w:t>
      </w:r>
      <w:r w:rsidRPr="00AC035C">
        <w:rPr>
          <w:rFonts w:ascii="宋体" w:hAnsi="宋体" w:hint="eastAsia"/>
        </w:rPr>
        <w:t>公司</w:t>
      </w:r>
      <w:r w:rsidR="00013263">
        <w:rPr>
          <w:rFonts w:ascii="宋体" w:hAnsi="宋体" w:hint="eastAsia"/>
        </w:rPr>
        <w:t>各部门</w:t>
      </w:r>
      <w:r w:rsidRPr="00AC035C">
        <w:rPr>
          <w:rFonts w:ascii="宋体" w:hAnsi="宋体" w:hint="eastAsia"/>
        </w:rPr>
        <w:t>组织架构，</w:t>
      </w:r>
      <w:r w:rsidR="00013263">
        <w:rPr>
          <w:rFonts w:ascii="宋体" w:hAnsi="宋体" w:hint="eastAsia"/>
        </w:rPr>
        <w:t>确定</w:t>
      </w:r>
      <w:r w:rsidRPr="00AC035C">
        <w:rPr>
          <w:rFonts w:ascii="宋体" w:hAnsi="宋体" w:hint="eastAsia"/>
        </w:rPr>
        <w:t>人员编制。</w:t>
      </w:r>
    </w:p>
    <w:p w:rsidR="007D7824" w:rsidRPr="00AC035C" w:rsidRDefault="007D7824" w:rsidP="007D7824">
      <w:pPr>
        <w:pStyle w:val="a6"/>
        <w:snapToGrid w:val="0"/>
        <w:spacing w:line="360" w:lineRule="auto"/>
        <w:ind w:firstLineChars="350" w:firstLine="840"/>
        <w:rPr>
          <w:rFonts w:ascii="宋体" w:hAnsi="宋体"/>
        </w:rPr>
      </w:pPr>
      <w:r w:rsidRPr="00AC035C">
        <w:rPr>
          <w:rFonts w:ascii="宋体" w:hAnsi="宋体" w:hint="eastAsia"/>
        </w:rPr>
        <w:t>2.3梳理薪酬制度，制定</w:t>
      </w:r>
      <w:r w:rsidR="00C90902">
        <w:rPr>
          <w:rFonts w:ascii="宋体" w:hAnsi="宋体" w:hint="eastAsia"/>
        </w:rPr>
        <w:t>科学</w:t>
      </w:r>
      <w:r w:rsidRPr="00AC035C">
        <w:rPr>
          <w:rFonts w:ascii="宋体" w:hAnsi="宋体" w:hint="eastAsia"/>
        </w:rPr>
        <w:t>合理</w:t>
      </w:r>
      <w:r w:rsidR="00C90902">
        <w:rPr>
          <w:rFonts w:ascii="宋体" w:hAnsi="宋体" w:hint="eastAsia"/>
        </w:rPr>
        <w:t>的</w:t>
      </w:r>
      <w:r w:rsidRPr="00AC035C">
        <w:rPr>
          <w:rFonts w:ascii="宋体" w:hAnsi="宋体" w:hint="eastAsia"/>
        </w:rPr>
        <w:t>绩效考核目标</w:t>
      </w:r>
      <w:r w:rsidR="00C90902">
        <w:rPr>
          <w:rFonts w:ascii="宋体" w:hAnsi="宋体" w:hint="eastAsia"/>
        </w:rPr>
        <w:t>及方案</w:t>
      </w:r>
      <w:r w:rsidRPr="00AC035C">
        <w:rPr>
          <w:rFonts w:ascii="宋体" w:hAnsi="宋体" w:hint="eastAsia"/>
        </w:rPr>
        <w:t>。</w:t>
      </w:r>
    </w:p>
    <w:p w:rsidR="007D7824" w:rsidRPr="00AC035C" w:rsidRDefault="007D7824" w:rsidP="007D7824">
      <w:pPr>
        <w:pStyle w:val="a6"/>
        <w:snapToGrid w:val="0"/>
        <w:spacing w:line="360" w:lineRule="auto"/>
        <w:ind w:firstLineChars="350" w:firstLine="840"/>
        <w:rPr>
          <w:rFonts w:ascii="宋体" w:hAnsi="宋体"/>
        </w:rPr>
      </w:pPr>
      <w:r w:rsidRPr="00AC035C">
        <w:rPr>
          <w:rFonts w:ascii="宋体" w:hAnsi="宋体" w:hint="eastAsia"/>
        </w:rPr>
        <w:t>2.4梳理</w:t>
      </w:r>
      <w:r w:rsidR="004014FD">
        <w:rPr>
          <w:rFonts w:ascii="宋体" w:hAnsi="宋体" w:hint="eastAsia"/>
        </w:rPr>
        <w:t>、明晰各部门及岗位职责。</w:t>
      </w:r>
      <w:r w:rsidR="004014FD" w:rsidRPr="00AC035C">
        <w:rPr>
          <w:rFonts w:ascii="宋体" w:hAnsi="宋体"/>
        </w:rPr>
        <w:t xml:space="preserve"> </w:t>
      </w:r>
    </w:p>
    <w:p w:rsidR="007D7824" w:rsidRPr="00AC035C" w:rsidRDefault="007D7824" w:rsidP="007D7824">
      <w:pPr>
        <w:pStyle w:val="a6"/>
        <w:snapToGrid w:val="0"/>
        <w:spacing w:line="360" w:lineRule="auto"/>
        <w:ind w:firstLineChars="350" w:firstLine="840"/>
        <w:rPr>
          <w:rFonts w:ascii="宋体" w:hAnsi="宋体"/>
        </w:rPr>
      </w:pPr>
      <w:r w:rsidRPr="00AC035C">
        <w:rPr>
          <w:rFonts w:ascii="宋体" w:hAnsi="宋体" w:hint="eastAsia"/>
        </w:rPr>
        <w:t>2.5梳理各部门</w:t>
      </w:r>
      <w:r w:rsidR="004014FD">
        <w:rPr>
          <w:rFonts w:ascii="宋体" w:hAnsi="宋体" w:hint="eastAsia"/>
        </w:rPr>
        <w:t>、岗位及工序</w:t>
      </w:r>
      <w:r w:rsidRPr="00AC035C">
        <w:rPr>
          <w:rFonts w:ascii="宋体" w:hAnsi="宋体" w:hint="eastAsia"/>
        </w:rPr>
        <w:t>作业流程</w:t>
      </w:r>
      <w:r w:rsidR="004014FD">
        <w:rPr>
          <w:rFonts w:ascii="宋体" w:hAnsi="宋体" w:hint="eastAsia"/>
        </w:rPr>
        <w:t>、</w:t>
      </w:r>
      <w:r w:rsidRPr="00AC035C">
        <w:rPr>
          <w:rFonts w:ascii="宋体" w:hAnsi="宋体" w:hint="eastAsia"/>
        </w:rPr>
        <w:t>作业标准及作业规范。</w:t>
      </w:r>
    </w:p>
    <w:p w:rsidR="007D7824" w:rsidRPr="00AC035C" w:rsidRDefault="007D7824" w:rsidP="007D7824">
      <w:pPr>
        <w:pStyle w:val="a6"/>
        <w:snapToGrid w:val="0"/>
        <w:spacing w:line="360" w:lineRule="auto"/>
        <w:ind w:firstLineChars="350" w:firstLine="840"/>
        <w:rPr>
          <w:rFonts w:ascii="宋体" w:hAnsi="宋体"/>
        </w:rPr>
      </w:pPr>
      <w:r w:rsidRPr="00AC035C">
        <w:rPr>
          <w:rFonts w:ascii="宋体" w:hAnsi="宋体" w:hint="eastAsia"/>
        </w:rPr>
        <w:lastRenderedPageBreak/>
        <w:t>2.6</w:t>
      </w:r>
      <w:r w:rsidR="004014FD">
        <w:rPr>
          <w:rFonts w:ascii="宋体" w:hAnsi="宋体" w:hint="eastAsia"/>
        </w:rPr>
        <w:t>全面快速搭建适用于包装生产与票据生产的运营管理体系、质量管理体系、供应链管理体系、工艺技术开发体系、设备管理体系和产品追溯体系；建立彩色包装印刷生产的标准化、数据化、</w:t>
      </w:r>
      <w:r w:rsidRPr="00AC035C">
        <w:rPr>
          <w:rFonts w:ascii="宋体" w:hAnsi="宋体" w:hint="eastAsia"/>
        </w:rPr>
        <w:t>规范化的</w:t>
      </w:r>
      <w:proofErr w:type="spellStart"/>
      <w:r w:rsidRPr="00AC035C">
        <w:rPr>
          <w:rFonts w:ascii="宋体" w:hAnsi="宋体" w:hint="eastAsia"/>
        </w:rPr>
        <w:t>3C</w:t>
      </w:r>
      <w:proofErr w:type="spellEnd"/>
      <w:r w:rsidRPr="00AC035C">
        <w:rPr>
          <w:rFonts w:ascii="宋体" w:hAnsi="宋体" w:hint="eastAsia"/>
        </w:rPr>
        <w:t>管理模式，以应对激烈的市场竞争，提升公司的市场竞争力。</w:t>
      </w:r>
    </w:p>
    <w:p w:rsidR="007D7824" w:rsidRPr="00AC035C" w:rsidRDefault="007D7824" w:rsidP="007D7824">
      <w:pPr>
        <w:pStyle w:val="a6"/>
        <w:snapToGrid w:val="0"/>
        <w:spacing w:line="360" w:lineRule="auto"/>
        <w:ind w:firstLine="480"/>
        <w:rPr>
          <w:rFonts w:ascii="宋体" w:hAnsi="宋体"/>
        </w:rPr>
      </w:pPr>
      <w:r w:rsidRPr="00AC035C">
        <w:rPr>
          <w:rFonts w:ascii="宋体" w:hAnsi="宋体" w:hint="eastAsia"/>
        </w:rPr>
        <w:t>3、</w:t>
      </w:r>
      <w:r w:rsidRPr="00AC035C">
        <w:rPr>
          <w:rFonts w:hint="eastAsia"/>
          <w:b/>
          <w:bCs/>
        </w:rPr>
        <w:t>★</w:t>
      </w:r>
      <w:r w:rsidRPr="00AC035C">
        <w:rPr>
          <w:rFonts w:ascii="宋体" w:hAnsi="宋体" w:hint="eastAsia"/>
        </w:rPr>
        <w:t>需要供应商对我司各职能部门</w:t>
      </w:r>
      <w:r w:rsidR="004014FD">
        <w:rPr>
          <w:rFonts w:ascii="宋体" w:hAnsi="宋体" w:hint="eastAsia"/>
        </w:rPr>
        <w:t>有关人员</w:t>
      </w:r>
      <w:r w:rsidRPr="00AC035C">
        <w:rPr>
          <w:rFonts w:ascii="宋体" w:hAnsi="宋体" w:cs="宋体" w:hint="eastAsia"/>
        </w:rPr>
        <w:t>进行</w:t>
      </w:r>
      <w:r w:rsidR="004014FD">
        <w:rPr>
          <w:rFonts w:ascii="宋体" w:hAnsi="宋体" w:cs="宋体" w:hint="eastAsia"/>
        </w:rPr>
        <w:t>包装</w:t>
      </w:r>
      <w:r w:rsidRPr="00AC035C">
        <w:rPr>
          <w:rFonts w:ascii="宋体" w:hAnsi="宋体" w:cs="宋体" w:hint="eastAsia"/>
        </w:rPr>
        <w:t>专业技能培训</w:t>
      </w:r>
      <w:r w:rsidRPr="00AC035C">
        <w:rPr>
          <w:rFonts w:ascii="宋体" w:hAnsi="宋体" w:hint="eastAsia"/>
        </w:rPr>
        <w:t>；</w:t>
      </w:r>
    </w:p>
    <w:p w:rsidR="007D7824" w:rsidRPr="00AC035C" w:rsidRDefault="007D7824" w:rsidP="007D7824">
      <w:pPr>
        <w:pStyle w:val="a6"/>
        <w:snapToGrid w:val="0"/>
        <w:spacing w:line="360" w:lineRule="auto"/>
        <w:ind w:firstLine="480"/>
        <w:rPr>
          <w:rFonts w:ascii="宋体" w:hAnsi="宋体"/>
        </w:rPr>
      </w:pPr>
      <w:r w:rsidRPr="00AC035C">
        <w:rPr>
          <w:rFonts w:ascii="宋体" w:hAnsi="宋体" w:hint="eastAsia"/>
        </w:rPr>
        <w:t>4、</w:t>
      </w:r>
      <w:r w:rsidRPr="00AC035C">
        <w:rPr>
          <w:rFonts w:hint="eastAsia"/>
          <w:b/>
          <w:bCs/>
        </w:rPr>
        <w:t>★</w:t>
      </w:r>
      <w:r w:rsidR="004014FD">
        <w:rPr>
          <w:rFonts w:ascii="宋体" w:hAnsi="宋体" w:hint="eastAsia"/>
        </w:rPr>
        <w:t>需要供应商提供方案落实的验收标准。</w:t>
      </w:r>
      <w:r w:rsidRPr="00AC035C">
        <w:rPr>
          <w:rFonts w:ascii="宋体" w:hAnsi="宋体" w:hint="eastAsia"/>
        </w:rPr>
        <w:t>验收标准须有明确的验收方式（如作业指导书、流程图、培训记录等）</w:t>
      </w:r>
      <w:r w:rsidR="004014FD">
        <w:rPr>
          <w:rFonts w:ascii="宋体" w:hAnsi="宋体" w:hint="eastAsia"/>
        </w:rPr>
        <w:t>，并</w:t>
      </w:r>
      <w:r w:rsidRPr="00AC035C">
        <w:rPr>
          <w:rFonts w:ascii="宋体" w:hAnsi="宋体" w:hint="eastAsia"/>
        </w:rPr>
        <w:t>按</w:t>
      </w:r>
      <w:r w:rsidR="00DA243B">
        <w:rPr>
          <w:rFonts w:ascii="宋体" w:hAnsi="宋体" w:hint="eastAsia"/>
        </w:rPr>
        <w:t>双方</w:t>
      </w:r>
      <w:r w:rsidR="00BB4CA1">
        <w:rPr>
          <w:rFonts w:ascii="宋体" w:hAnsi="宋体" w:hint="eastAsia"/>
        </w:rPr>
        <w:t>签订合同内容的实际标准进行验收</w:t>
      </w:r>
      <w:r w:rsidRPr="00AC035C">
        <w:rPr>
          <w:rFonts w:ascii="宋体" w:hAnsi="宋体" w:hint="eastAsia"/>
        </w:rPr>
        <w:t>；</w:t>
      </w:r>
    </w:p>
    <w:p w:rsidR="007D7824" w:rsidRPr="00AC035C" w:rsidRDefault="007D7824" w:rsidP="007D7824">
      <w:pPr>
        <w:pStyle w:val="a6"/>
        <w:snapToGrid w:val="0"/>
        <w:spacing w:line="360" w:lineRule="auto"/>
        <w:ind w:firstLine="480"/>
        <w:rPr>
          <w:rFonts w:ascii="仿宋" w:eastAsia="仿宋" w:hAnsi="仿宋"/>
        </w:rPr>
      </w:pPr>
      <w:r w:rsidRPr="00AC035C">
        <w:rPr>
          <w:rFonts w:ascii="宋体" w:hAnsi="宋体" w:hint="eastAsia"/>
        </w:rPr>
        <w:t>5、</w:t>
      </w:r>
      <w:r w:rsidRPr="00AC035C">
        <w:rPr>
          <w:rFonts w:hint="eastAsia"/>
          <w:b/>
          <w:bCs/>
        </w:rPr>
        <w:t>★</w:t>
      </w:r>
      <w:r w:rsidRPr="00AC035C">
        <w:rPr>
          <w:rFonts w:ascii="宋体" w:hAnsi="宋体" w:hint="eastAsia"/>
        </w:rPr>
        <w:t>需要供应商提供完善的售后服务。</w:t>
      </w:r>
    </w:p>
    <w:p w:rsidR="007D7824" w:rsidRPr="00AC035C" w:rsidRDefault="007D7824" w:rsidP="007D7824">
      <w:pPr>
        <w:snapToGrid w:val="0"/>
        <w:spacing w:line="360" w:lineRule="auto"/>
        <w:rPr>
          <w:rFonts w:ascii="宋体" w:hAnsi="宋体" w:cs="宋体"/>
          <w:b/>
          <w:sz w:val="24"/>
          <w:szCs w:val="24"/>
        </w:rPr>
      </w:pPr>
      <w:r w:rsidRPr="00AC035C">
        <w:rPr>
          <w:rFonts w:ascii="宋体" w:hAnsi="宋体" w:cs="宋体" w:hint="eastAsia"/>
          <w:b/>
          <w:sz w:val="24"/>
          <w:szCs w:val="24"/>
        </w:rPr>
        <w:t>三、结算方式</w:t>
      </w:r>
    </w:p>
    <w:p w:rsidR="007D7824" w:rsidRPr="00AC035C" w:rsidRDefault="007D7824" w:rsidP="007D7824">
      <w:pPr>
        <w:spacing w:line="360" w:lineRule="auto"/>
        <w:ind w:firstLineChars="200" w:firstLine="480"/>
        <w:rPr>
          <w:rFonts w:ascii="宋体" w:hAnsi="宋体" w:cs="宋体"/>
          <w:sz w:val="24"/>
          <w:szCs w:val="24"/>
        </w:rPr>
      </w:pPr>
      <w:r w:rsidRPr="00AC035C">
        <w:rPr>
          <w:rFonts w:ascii="宋体" w:hAnsi="宋体" w:cs="宋体" w:hint="eastAsia"/>
          <w:sz w:val="24"/>
          <w:szCs w:val="24"/>
        </w:rPr>
        <w:t>具体以</w:t>
      </w:r>
      <w:r w:rsidR="000659E6">
        <w:rPr>
          <w:rFonts w:ascii="宋体" w:hAnsi="宋体" w:cs="宋体" w:hint="eastAsia"/>
          <w:sz w:val="24"/>
          <w:szCs w:val="24"/>
        </w:rPr>
        <w:t>双方</w:t>
      </w:r>
      <w:r w:rsidRPr="00AC035C">
        <w:rPr>
          <w:rFonts w:ascii="宋体" w:hAnsi="宋体" w:cs="宋体" w:hint="eastAsia"/>
          <w:sz w:val="24"/>
          <w:szCs w:val="24"/>
        </w:rPr>
        <w:t>合同约定执行。</w:t>
      </w:r>
    </w:p>
    <w:p w:rsidR="007D7824" w:rsidRPr="00AC035C" w:rsidRDefault="007D7824" w:rsidP="007D7824">
      <w:pPr>
        <w:spacing w:line="360" w:lineRule="auto"/>
        <w:rPr>
          <w:rFonts w:ascii="宋体" w:hAnsi="宋体" w:cs="宋体"/>
          <w:b/>
          <w:sz w:val="24"/>
          <w:szCs w:val="24"/>
        </w:rPr>
      </w:pPr>
      <w:r w:rsidRPr="00AC035C">
        <w:rPr>
          <w:rFonts w:ascii="宋体" w:hAnsi="宋体" w:cs="宋体" w:hint="eastAsia"/>
          <w:b/>
          <w:sz w:val="24"/>
          <w:szCs w:val="24"/>
        </w:rPr>
        <w:t>四、付款方式</w:t>
      </w:r>
    </w:p>
    <w:p w:rsidR="000659E6" w:rsidRPr="00AC035C" w:rsidRDefault="000659E6" w:rsidP="000659E6">
      <w:pPr>
        <w:spacing w:line="360" w:lineRule="auto"/>
        <w:ind w:firstLineChars="200" w:firstLine="480"/>
        <w:rPr>
          <w:rFonts w:ascii="宋体" w:hAnsi="宋体" w:cs="宋体"/>
          <w:sz w:val="24"/>
          <w:szCs w:val="24"/>
        </w:rPr>
      </w:pPr>
      <w:r w:rsidRPr="00AC035C">
        <w:rPr>
          <w:rFonts w:ascii="宋体" w:hAnsi="宋体" w:cs="宋体" w:hint="eastAsia"/>
          <w:sz w:val="24"/>
          <w:szCs w:val="24"/>
        </w:rPr>
        <w:t>具体以</w:t>
      </w:r>
      <w:r>
        <w:rPr>
          <w:rFonts w:ascii="宋体" w:hAnsi="宋体" w:cs="宋体" w:hint="eastAsia"/>
          <w:sz w:val="24"/>
          <w:szCs w:val="24"/>
        </w:rPr>
        <w:t>双方</w:t>
      </w:r>
      <w:r w:rsidRPr="00AC035C">
        <w:rPr>
          <w:rFonts w:ascii="宋体" w:hAnsi="宋体" w:cs="宋体" w:hint="eastAsia"/>
          <w:sz w:val="24"/>
          <w:szCs w:val="24"/>
        </w:rPr>
        <w:t>合同约定执行。</w:t>
      </w:r>
    </w:p>
    <w:p w:rsidR="007D7824" w:rsidRPr="00AC035C" w:rsidRDefault="007D7824" w:rsidP="007D7824">
      <w:pPr>
        <w:spacing w:line="360" w:lineRule="auto"/>
        <w:rPr>
          <w:rFonts w:ascii="宋体" w:hAnsi="宋体" w:cs="宋体"/>
          <w:b/>
          <w:sz w:val="24"/>
          <w:szCs w:val="24"/>
        </w:rPr>
      </w:pPr>
      <w:r w:rsidRPr="00AC035C">
        <w:rPr>
          <w:rFonts w:ascii="宋体" w:hAnsi="宋体" w:cs="宋体" w:hint="eastAsia"/>
          <w:b/>
          <w:sz w:val="24"/>
          <w:szCs w:val="24"/>
        </w:rPr>
        <w:t>五、报价要求</w:t>
      </w:r>
    </w:p>
    <w:p w:rsidR="000659E6" w:rsidRDefault="007D7824" w:rsidP="000659E6">
      <w:pPr>
        <w:pStyle w:val="a6"/>
        <w:numPr>
          <w:ilvl w:val="0"/>
          <w:numId w:val="2"/>
        </w:numPr>
        <w:spacing w:line="360" w:lineRule="auto"/>
        <w:ind w:left="0" w:firstLineChars="0" w:firstLine="360"/>
        <w:rPr>
          <w:rFonts w:ascii="宋体" w:hAnsi="宋体" w:cs="宋体"/>
        </w:rPr>
      </w:pPr>
      <w:r w:rsidRPr="00AC035C">
        <w:rPr>
          <w:rFonts w:ascii="宋体" w:hAnsi="宋体" w:cs="宋体" w:hint="eastAsia"/>
          <w:u w:val="wave"/>
        </w:rPr>
        <w:t>所报价格应为</w:t>
      </w:r>
      <w:r w:rsidRPr="00AC035C">
        <w:rPr>
          <w:rFonts w:ascii="宋体" w:hAnsi="宋体" w:cs="宋体" w:hint="eastAsia"/>
          <w:u w:val="single"/>
        </w:rPr>
        <w:t>含增值税全包价</w:t>
      </w:r>
      <w:r w:rsidRPr="00AC035C">
        <w:rPr>
          <w:rFonts w:ascii="宋体" w:hAnsi="宋体" w:cs="宋体" w:hint="eastAsia"/>
          <w:u w:val="wave"/>
        </w:rPr>
        <w:t>，包括后期服务、各项税费及合同实施过程中不可预见费用等</w:t>
      </w:r>
      <w:r w:rsidRPr="00AC035C">
        <w:rPr>
          <w:rFonts w:ascii="宋体" w:hAnsi="宋体" w:cs="宋体" w:hint="eastAsia"/>
        </w:rPr>
        <w:t>。</w:t>
      </w:r>
    </w:p>
    <w:p w:rsidR="000659E6" w:rsidRDefault="007D7824" w:rsidP="000659E6">
      <w:pPr>
        <w:pStyle w:val="a6"/>
        <w:spacing w:line="360" w:lineRule="auto"/>
        <w:ind w:left="360" w:firstLineChars="0" w:firstLine="0"/>
        <w:rPr>
          <w:rFonts w:ascii="宋体" w:hAnsi="宋体" w:cs="宋体"/>
          <w:u w:val="wave"/>
        </w:rPr>
      </w:pPr>
      <w:r w:rsidRPr="000659E6">
        <w:rPr>
          <w:rFonts w:ascii="宋体" w:hAnsi="宋体" w:cs="宋体" w:hint="eastAsia"/>
          <w:u w:val="wave"/>
        </w:rPr>
        <w:t>★本项目采取整体招标形式，投标人须对全部项目进行报价，拆分报价的，将导致投标无</w:t>
      </w:r>
    </w:p>
    <w:p w:rsidR="00524B9F" w:rsidRPr="000659E6" w:rsidRDefault="007D7824" w:rsidP="000659E6">
      <w:pPr>
        <w:spacing w:line="360" w:lineRule="auto"/>
        <w:rPr>
          <w:rFonts w:ascii="宋体" w:hAnsi="宋体" w:cs="宋体"/>
        </w:rPr>
      </w:pPr>
      <w:r w:rsidRPr="000659E6">
        <w:rPr>
          <w:rFonts w:ascii="宋体" w:hAnsi="宋体" w:cs="宋体" w:hint="eastAsia"/>
          <w:u w:val="wave"/>
        </w:rPr>
        <w:t>效，不接受分包、转包</w:t>
      </w:r>
      <w:r w:rsidRPr="000659E6">
        <w:rPr>
          <w:rFonts w:ascii="宋体" w:hAnsi="宋体" w:cs="宋体" w:hint="eastAsia"/>
        </w:rPr>
        <w:t>。</w:t>
      </w: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Default="007D7824" w:rsidP="007D7824">
      <w:pPr>
        <w:rPr>
          <w:rFonts w:ascii="宋体" w:hAnsi="宋体" w:cs="宋体"/>
        </w:rPr>
      </w:pPr>
    </w:p>
    <w:p w:rsidR="007D7824" w:rsidRPr="007D7824" w:rsidRDefault="007D7824" w:rsidP="007D7824"/>
    <w:sectPr w:rsidR="007D7824" w:rsidRPr="007D7824" w:rsidSect="00D8045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AB" w:rsidRDefault="00E536AB" w:rsidP="00F55276">
      <w:r>
        <w:separator/>
      </w:r>
    </w:p>
  </w:endnote>
  <w:endnote w:type="continuationSeparator" w:id="0">
    <w:p w:rsidR="00E536AB" w:rsidRDefault="00E536AB" w:rsidP="00F5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AB" w:rsidRDefault="00E536AB" w:rsidP="00F55276">
      <w:r>
        <w:separator/>
      </w:r>
    </w:p>
  </w:footnote>
  <w:footnote w:type="continuationSeparator" w:id="0">
    <w:p w:rsidR="00E536AB" w:rsidRDefault="00E536AB" w:rsidP="00F55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C17"/>
    <w:multiLevelType w:val="hybridMultilevel"/>
    <w:tmpl w:val="008EBC8C"/>
    <w:lvl w:ilvl="0" w:tplc="32B232DA">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56C5C3A"/>
    <w:multiLevelType w:val="hybridMultilevel"/>
    <w:tmpl w:val="AD2264E0"/>
    <w:lvl w:ilvl="0" w:tplc="4C8CECAE">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7E53"/>
    <w:rsid w:val="00013263"/>
    <w:rsid w:val="000659E6"/>
    <w:rsid w:val="00071350"/>
    <w:rsid w:val="0014104D"/>
    <w:rsid w:val="00151531"/>
    <w:rsid w:val="004014FD"/>
    <w:rsid w:val="00524B9F"/>
    <w:rsid w:val="00653971"/>
    <w:rsid w:val="00682DD2"/>
    <w:rsid w:val="006A482E"/>
    <w:rsid w:val="007C6578"/>
    <w:rsid w:val="007D4F75"/>
    <w:rsid w:val="007D7824"/>
    <w:rsid w:val="00826F01"/>
    <w:rsid w:val="00834701"/>
    <w:rsid w:val="008A5C74"/>
    <w:rsid w:val="00A2790B"/>
    <w:rsid w:val="00AC6C95"/>
    <w:rsid w:val="00BB194E"/>
    <w:rsid w:val="00BB4CA1"/>
    <w:rsid w:val="00C356F2"/>
    <w:rsid w:val="00C90902"/>
    <w:rsid w:val="00CC2765"/>
    <w:rsid w:val="00D4728E"/>
    <w:rsid w:val="00D80454"/>
    <w:rsid w:val="00DA243B"/>
    <w:rsid w:val="00DF3FC0"/>
    <w:rsid w:val="00E4025B"/>
    <w:rsid w:val="00E47E53"/>
    <w:rsid w:val="00E536AB"/>
    <w:rsid w:val="00E90BB5"/>
    <w:rsid w:val="00E95FC2"/>
    <w:rsid w:val="00F46B53"/>
    <w:rsid w:val="00F55276"/>
    <w:rsid w:val="00FE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76"/>
    <w:rPr>
      <w:rFonts w:ascii="Times New Roman" w:eastAsia="宋体" w:hAnsi="Times New Roman" w:cs="Times New Roman"/>
      <w:kern w:val="0"/>
      <w:szCs w:val="20"/>
    </w:rPr>
  </w:style>
  <w:style w:type="paragraph" w:styleId="1">
    <w:name w:val="heading 1"/>
    <w:basedOn w:val="a"/>
    <w:next w:val="a"/>
    <w:link w:val="1Char"/>
    <w:qFormat/>
    <w:rsid w:val="00F5527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276"/>
    <w:rPr>
      <w:sz w:val="18"/>
      <w:szCs w:val="18"/>
    </w:rPr>
  </w:style>
  <w:style w:type="paragraph" w:styleId="a4">
    <w:name w:val="footer"/>
    <w:basedOn w:val="a"/>
    <w:link w:val="Char0"/>
    <w:uiPriority w:val="99"/>
    <w:unhideWhenUsed/>
    <w:rsid w:val="00F55276"/>
    <w:pPr>
      <w:tabs>
        <w:tab w:val="center" w:pos="4153"/>
        <w:tab w:val="right" w:pos="8306"/>
      </w:tabs>
      <w:snapToGrid w:val="0"/>
    </w:pPr>
    <w:rPr>
      <w:sz w:val="18"/>
      <w:szCs w:val="18"/>
    </w:rPr>
  </w:style>
  <w:style w:type="character" w:customStyle="1" w:styleId="Char0">
    <w:name w:val="页脚 Char"/>
    <w:basedOn w:val="a0"/>
    <w:link w:val="a4"/>
    <w:uiPriority w:val="99"/>
    <w:rsid w:val="00F55276"/>
    <w:rPr>
      <w:sz w:val="18"/>
      <w:szCs w:val="18"/>
    </w:rPr>
  </w:style>
  <w:style w:type="character" w:customStyle="1" w:styleId="1Char">
    <w:name w:val="标题 1 Char"/>
    <w:basedOn w:val="a0"/>
    <w:link w:val="1"/>
    <w:rsid w:val="00F55276"/>
    <w:rPr>
      <w:rFonts w:ascii="Times New Roman" w:eastAsia="宋体" w:hAnsi="Times New Roman" w:cs="Times New Roman"/>
      <w:b/>
      <w:bCs/>
      <w:kern w:val="44"/>
      <w:sz w:val="44"/>
      <w:szCs w:val="44"/>
    </w:rPr>
  </w:style>
  <w:style w:type="character" w:styleId="a5">
    <w:name w:val="Strong"/>
    <w:qFormat/>
    <w:rsid w:val="00F55276"/>
    <w:rPr>
      <w:b/>
      <w:bCs/>
    </w:rPr>
  </w:style>
  <w:style w:type="paragraph" w:styleId="a6">
    <w:name w:val="List Paragraph"/>
    <w:basedOn w:val="a"/>
    <w:uiPriority w:val="34"/>
    <w:qFormat/>
    <w:rsid w:val="00F55276"/>
    <w:pPr>
      <w:ind w:firstLineChars="200" w:firstLine="420"/>
    </w:pPr>
    <w:rPr>
      <w:sz w:val="24"/>
      <w:szCs w:val="24"/>
    </w:rPr>
  </w:style>
  <w:style w:type="paragraph" w:styleId="a7">
    <w:name w:val="Date"/>
    <w:basedOn w:val="a"/>
    <w:next w:val="a"/>
    <w:link w:val="Char1"/>
    <w:uiPriority w:val="99"/>
    <w:semiHidden/>
    <w:unhideWhenUsed/>
    <w:rsid w:val="00F55276"/>
    <w:pPr>
      <w:ind w:leftChars="2500" w:left="100"/>
    </w:pPr>
  </w:style>
  <w:style w:type="character" w:customStyle="1" w:styleId="Char1">
    <w:name w:val="日期 Char"/>
    <w:basedOn w:val="a0"/>
    <w:link w:val="a7"/>
    <w:uiPriority w:val="99"/>
    <w:semiHidden/>
    <w:rsid w:val="00F55276"/>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76"/>
    <w:rPr>
      <w:rFonts w:ascii="Times New Roman" w:eastAsia="宋体" w:hAnsi="Times New Roman" w:cs="Times New Roman"/>
      <w:kern w:val="0"/>
      <w:szCs w:val="20"/>
    </w:rPr>
  </w:style>
  <w:style w:type="paragraph" w:styleId="1">
    <w:name w:val="heading 1"/>
    <w:basedOn w:val="a"/>
    <w:next w:val="a"/>
    <w:link w:val="1Char"/>
    <w:qFormat/>
    <w:rsid w:val="00F5527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276"/>
    <w:rPr>
      <w:sz w:val="18"/>
      <w:szCs w:val="18"/>
    </w:rPr>
  </w:style>
  <w:style w:type="paragraph" w:styleId="a4">
    <w:name w:val="footer"/>
    <w:basedOn w:val="a"/>
    <w:link w:val="Char0"/>
    <w:uiPriority w:val="99"/>
    <w:unhideWhenUsed/>
    <w:rsid w:val="00F55276"/>
    <w:pPr>
      <w:tabs>
        <w:tab w:val="center" w:pos="4153"/>
        <w:tab w:val="right" w:pos="8306"/>
      </w:tabs>
      <w:snapToGrid w:val="0"/>
    </w:pPr>
    <w:rPr>
      <w:sz w:val="18"/>
      <w:szCs w:val="18"/>
    </w:rPr>
  </w:style>
  <w:style w:type="character" w:customStyle="1" w:styleId="Char0">
    <w:name w:val="页脚 Char"/>
    <w:basedOn w:val="a0"/>
    <w:link w:val="a4"/>
    <w:uiPriority w:val="99"/>
    <w:rsid w:val="00F55276"/>
    <w:rPr>
      <w:sz w:val="18"/>
      <w:szCs w:val="18"/>
    </w:rPr>
  </w:style>
  <w:style w:type="character" w:customStyle="1" w:styleId="1Char">
    <w:name w:val="标题 1 Char"/>
    <w:basedOn w:val="a0"/>
    <w:link w:val="1"/>
    <w:rsid w:val="00F55276"/>
    <w:rPr>
      <w:rFonts w:ascii="Times New Roman" w:eastAsia="宋体" w:hAnsi="Times New Roman" w:cs="Times New Roman"/>
      <w:b/>
      <w:bCs/>
      <w:kern w:val="44"/>
      <w:sz w:val="44"/>
      <w:szCs w:val="44"/>
    </w:rPr>
  </w:style>
  <w:style w:type="character" w:styleId="a5">
    <w:name w:val="Strong"/>
    <w:qFormat/>
    <w:rsid w:val="00F55276"/>
    <w:rPr>
      <w:b/>
      <w:bCs/>
    </w:rPr>
  </w:style>
  <w:style w:type="paragraph" w:styleId="a6">
    <w:name w:val="List Paragraph"/>
    <w:basedOn w:val="a"/>
    <w:uiPriority w:val="34"/>
    <w:qFormat/>
    <w:rsid w:val="00F55276"/>
    <w:pPr>
      <w:ind w:firstLineChars="200" w:firstLine="420"/>
    </w:pPr>
    <w:rPr>
      <w:sz w:val="24"/>
      <w:szCs w:val="24"/>
    </w:rPr>
  </w:style>
  <w:style w:type="paragraph" w:styleId="a7">
    <w:name w:val="Date"/>
    <w:basedOn w:val="a"/>
    <w:next w:val="a"/>
    <w:link w:val="Char1"/>
    <w:uiPriority w:val="99"/>
    <w:semiHidden/>
    <w:unhideWhenUsed/>
    <w:rsid w:val="00F55276"/>
    <w:pPr>
      <w:ind w:leftChars="2500" w:left="100"/>
    </w:pPr>
  </w:style>
  <w:style w:type="character" w:customStyle="1" w:styleId="Char1">
    <w:name w:val="日期 Char"/>
    <w:basedOn w:val="a0"/>
    <w:link w:val="a7"/>
    <w:uiPriority w:val="99"/>
    <w:semiHidden/>
    <w:rsid w:val="00F55276"/>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175</Words>
  <Characters>1001</Characters>
  <Application>Microsoft Office Word</Application>
  <DocSecurity>0</DocSecurity>
  <Lines>8</Lines>
  <Paragraphs>2</Paragraphs>
  <ScaleCrop>false</ScaleCrop>
  <Company>P R C</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wuliu11</dc:creator>
  <cp:lastModifiedBy>广州包装印刷集团有限责任公司</cp:lastModifiedBy>
  <cp:revision>11</cp:revision>
  <dcterms:created xsi:type="dcterms:W3CDTF">2020-07-17T12:55:00Z</dcterms:created>
  <dcterms:modified xsi:type="dcterms:W3CDTF">2020-07-17T15:05:00Z</dcterms:modified>
</cp:coreProperties>
</file>